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4" w:rsidRPr="00F628CE" w:rsidRDefault="00724454" w:rsidP="007244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 должна соответствовать следующим критериям: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ктуальность работы и соответствие приоритетным научным направлениям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урнала (важность, применимость идей, методов, технологий, описанных в статье)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аучная новизна (оригинальность идеи, решения поставленных задач исследования)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труктурированность (логичность, последовательность, связность изложения)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начимость основных результатов исследований (изложение результатов, теоретическая и практическая значимость, выводы, научно-практическое значение)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уровень статьи (коммуникативная ценность, соответствие научному стилю, языковым и стилистическим нормам)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оформления: соответствие требованиям редакции, использование терминологической лексики, ключевых слов, наличие аннотаций на трех (казахский, русский, английский) языках, списка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4454" w:rsidRPr="00B15402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законодательства Республики Казахстан, в том числе по вопросам охраны интеллектуальной собственности.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Автору необходимо чётко определить специфику исследуемой проблемы и её связь с важными научными и практическими задачами, обозначить цель исследования. В статье должен быть представлен краткий анализ последних исследований и публикаций, в которых начато решение данной проблемы и на которые ссылается автор. Основной материал излагается с полным обоснованием полученных научных результатов, статья завершается выводами по итогам проведённого исследования. Желательно также показать перспективы дальнейших исследований в данном направлении.</w:t>
      </w:r>
      <w:r w:rsidRPr="00B1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4454" w:rsidRPr="00B15402" w:rsidRDefault="00724454" w:rsidP="007244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54" w:rsidRDefault="00724454" w:rsidP="007244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НАУЧНОЙ СТАТЬИ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статьи необходимо придерживаться структуры, принятой в мировой практике:</w:t>
      </w:r>
    </w:p>
    <w:p w:rsidR="00724454" w:rsidRPr="00082923" w:rsidRDefault="00724454" w:rsidP="007244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МРНТИ и УДК</w:t>
      </w:r>
    </w:p>
    <w:p w:rsidR="00724454" w:rsidRDefault="00724454" w:rsidP="007244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829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DOI</w:t>
      </w:r>
    </w:p>
    <w:p w:rsidR="00724454" w:rsidRPr="00082923" w:rsidRDefault="00724454" w:rsidP="007244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Название статьи, данные об авторах и их </w:t>
      </w:r>
      <w:proofErr w:type="spellStart"/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аффилиации</w:t>
      </w:r>
      <w:proofErr w:type="spellEnd"/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языках;</w:t>
      </w:r>
    </w:p>
    <w:p w:rsidR="00724454" w:rsidRPr="00082923" w:rsidRDefault="00724454" w:rsidP="007244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Аннотация  (не более 300 слов)  на трех языках </w:t>
      </w:r>
    </w:p>
    <w:p w:rsidR="00724454" w:rsidRPr="00082923" w:rsidRDefault="00724454" w:rsidP="00724454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Ключевые слова на трех языках</w:t>
      </w:r>
    </w:p>
    <w:p w:rsidR="00724454" w:rsidRPr="00F628CE" w:rsidRDefault="00724454" w:rsidP="0072445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</w:p>
    <w:p w:rsidR="00724454" w:rsidRPr="00F628CE" w:rsidRDefault="00724454" w:rsidP="0072445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исследования</w:t>
      </w:r>
    </w:p>
    <w:p w:rsidR="00724454" w:rsidRPr="00082923" w:rsidRDefault="00724454" w:rsidP="0072445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и их обсуждение</w:t>
      </w:r>
    </w:p>
    <w:p w:rsidR="00724454" w:rsidRPr="00082923" w:rsidRDefault="00724454" w:rsidP="0072445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</w:p>
    <w:p w:rsidR="00724454" w:rsidRPr="00082923" w:rsidRDefault="00724454" w:rsidP="0072445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9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</w:t>
      </w:r>
    </w:p>
    <w:p w:rsidR="00724454" w:rsidRPr="00F628CE" w:rsidRDefault="00724454" w:rsidP="0072445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не должна содержать приложений (допускаются в исключительном случае в объеме, не превышающем 1 страницу с параметрами, аналогичными основному тексту статьи).</w:t>
      </w:r>
    </w:p>
    <w:p w:rsidR="0072445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минимизировать или исключить использование постраничных и концевых сносок и примечаний. </w:t>
      </w:r>
    </w:p>
    <w:p w:rsidR="0072445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54" w:rsidRPr="00026E14" w:rsidRDefault="00724454" w:rsidP="0072445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СТАТЬИ</w:t>
      </w:r>
    </w:p>
    <w:p w:rsidR="00724454" w:rsidRPr="00026E1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верхнем левом углу, над названием статьи указывается код МРНТИ</w:t>
      </w:r>
      <w:r w:rsidRPr="00026E14">
        <w:t xml:space="preserve"> - </w:t>
      </w:r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Международного рубрикатора научно-технической информации, применяемого для систематизации документов в Электронном Каталоге. МРНТИ по своей теме можно определить на сайте  </w:t>
      </w:r>
      <w:hyperlink r:id="rId8" w:history="1">
        <w:r w:rsidRPr="00026E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http://www.grnti.ru</w:t>
        </w:r>
      </w:hyperlink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следующей строке код УДК -</w:t>
      </w:r>
      <w:r w:rsidRPr="00026E14">
        <w:t xml:space="preserve"> </w:t>
      </w:r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системы Универсальной десятичной классификации информации, используемой во всём мире для систематизации произведений науки, литературы и искусства, периодической печати и т.д., шрифт полужирный, прямой.</w:t>
      </w:r>
      <w:r w:rsidRPr="00026E14">
        <w:t xml:space="preserve"> </w:t>
      </w:r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>DOI присваивается редакцией и указывается в верхнем правом углу.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должно отражать тему исследования и его содержание, быть кратким, но информативным и конкретным, написано научным стилем. Название статьи на трех языках по центру - первое на основном языке рукописи, затем на русском, английском (если статья на казахском языке), на казахском, английском (если статья на русском языке), на казахском и русском (если статья на английском языке), заглавными буквами, шрифт полужирный, прямой. Название статьи следует указывать заглавными буквами, шрифт полужирный, прямой, выравнивание по центру.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отделяется от данных об авторах одной пустой строкой. Должны быть указаны фамилия и инициалы автор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ученая степень, ученое звание, место работы, город, страна. Название организации указывается в именительном падеже, полностью, без сокращений. Если авторов несколько, они сами принимают решение о порядке их упоминания в статье, обычно по вкладу в исследование.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</w:t>
      </w:r>
      <w:proofErr w:type="gramStart"/>
      <w:r w:rsidRPr="008C431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C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C43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индексируется с местом работы каждого.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авторов – не более 5-и.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излагаются суть и использованные методы исследования, суммируются наиболее важные результаты и их значимость. Аннотация представляется на 3х языках (</w:t>
      </w:r>
      <w:r w:rsidRPr="00010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казахском, русском и английском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1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аннотации составляет не более 300 слов.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аннотации приводятся ключевые слова в количестве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7 слов/словосочетаний после названия статьи на казахском, русском и английском языках. Структура аннотации выстраивается подобно структуре статьи (краткое обоснование проблемы, цель, материалы и методы, результаты и обсуждение). </w:t>
      </w:r>
    </w:p>
    <w:p w:rsidR="0072445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объемом не менее 8 страниц предоставляется на казахском, русском или английском языках в электронном виде (документы принимаются в форматах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следующих параметров: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  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одинарный, выравнивание по ширине, абзацный отступ – 1,25 см;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поле – 3 см, правое – 1,5 см, верхнее и нижнее поля – 2 см;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только на одной стороне листа, страницы последовательно нумеруются (номер указывается в правом нижнем углу страницы);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аббревиатуры и сокращения должны быть расшифрованы при первом упоминании в тексте.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(КІ</w:t>
      </w: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ІСПЕ. </w:t>
      </w: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INTRODUCTION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введении приводятся актуальность темы исследования, его цели и задачи, на их основе дается анализ полученных материалов, доказывается целесообразность методологического подхода к рассматриваемым в статье  проблемам.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МЕТОДЫ ИССЛЕДОВАНИЯ  (ЗЕРТТЕУ МАТЕРИАЛДАРЫ  МЕН ӘДІСТЕРІ.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METHODS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RESEARCH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описываются кратко и конкретным образом. В разделе должны быть представлены объект исследования и все методы, использованные при его проведении, показаны их  суть и  обоснованный выбор. При необходимости приводить примеры ключевых исследований.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 ИХ ОБСУЖДЕНИЕ (НӘТИЖЕЛЕР ЖӘНЕ ОЛАРДЫ ТАЛҚЫЛАУ.</w:t>
      </w:r>
      <w:proofErr w:type="gramEnd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THEIR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DISCUSSION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должны быть представлены основные результаты исследования, фактические данные объективные, систематизированные и лаконичные с использованием текста, дополненного иллюстрациями. Авто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показывает значимость или новизну исследования, акцентируют внимание на выявленных закономерностях, дают конкретные рекомендации.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(ҚОРЫТЫНДЫ.</w:t>
      </w:r>
      <w:proofErr w:type="gramEnd"/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20E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</w:t>
      </w:r>
      <w:r w:rsidRPr="007E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коротко и информативно.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разделе формулируются полученные результаты и их новизна. Предложения и рекомендации должны подтвердить достижение целей и задач исследования. Следует указать возможность использования полученных результатов на практике и предложить направления дальнейших научных исследований.       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разделов пишется с абзаца, заглавными буквами, выделяется полужирным шрифтом (ВВЕДЕНИЕ, МАТЕРИАЛЫ И МЕТОДЫ ИССЛЕДОВАНИЯ, РЕЗУЛЬТАТЫ И ИХ ОБСУЖДЕНИЕ, ЗАКЛЮЧЕНИЕ).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должна содержать библиографический список. На каждый источник из списка обязательна ссылка в тексте. Отсутствие библиографического списка может стать причиной отказа в регистрации статьи.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используемой литературы приводится в конце статьи, входит в общее число страниц статьи и оформляется по мере упоминания источников.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статьях, написанных на казахском, русском или английском языке, список литературы должен иметь стандартный подзаголовок «ӘДЕБИЕТТЕР ТІ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ІМІ» / «СПИСОК ЛИТЕРАТУРЫ» /«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оформляется согласно ГОСТ 7.1-2003 (в том числе если в список входят англоязычные источники). 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в статьях оформляются в квадратных скобках по тексту статьи, с указанием номера источника по библиографическому списку (например: [1]). Недопустимы ссылки на литературу в виде сносок внизу страницы.</w:t>
      </w:r>
    </w:p>
    <w:p w:rsidR="0072445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в соответствии с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Psychological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Association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apastyle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org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/</w:t>
        </w:r>
      </w:hyperlink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(рекомендуемый бесплатный сайт для транслитерации с русского на </w:t>
      </w:r>
      <w:r w:rsidRPr="005B3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латиницу</w:t>
      </w:r>
      <w:r w:rsidRPr="008C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history="1">
        <w:proofErr w:type="gramEnd"/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translit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gramStart"/>
      </w:hyperlink>
      <w:r w:rsidRPr="00026E14">
        <w:t xml:space="preserve">, </w:t>
      </w:r>
      <w:r w:rsidRPr="008C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казахского на латиницу</w:t>
      </w:r>
      <w:r w:rsidRPr="008C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proofErr w:type="gramEnd"/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qazlat</w:t>
        </w:r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F72E2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kz</w:t>
        </w:r>
        <w:proofErr w:type="spellEnd"/>
        <w:proofErr w:type="gramStart"/>
      </w:hyperlink>
      <w:proofErr w:type="gramEnd"/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Романизированный список литературы должен выглядеть в следующем виде: авто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-ы) (транслитерация) → (год в круглых скобках) → 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 и английское название), выходные данные с обозначениями на английском языке.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английском языке статья оформляется следующим образом: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статьи (профессиональный перевод на английский);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инициалы и фамилия автор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) (транслитерация);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организации, страна (официальное название на английском языке);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аннотация (профессиональный перевод на английский);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ключевые слова (профессиональный перевод на английский);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англоязычной и транслитериров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анной частей списка литературы.    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авторах, которые включают следующие элементы: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имя, отчество и фамилия;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ученое звание, ученую степень;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должность или профессию;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работы (наименование организации);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город, страна;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электронный адрес (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автор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приводят в именительном падеже. Все сведения указывают в полной форме. Информация об авторах приводится на трех языках (казахском, русском и английском).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 статьи, к которым не приложены сведения об авторе согласно вышеуказанным требованиям.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соответствовать стилистическим, орфографическим и синтаксическим нормам соответствующего языка (казахского, русского или английского). Содержание направляемой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статьи, все цифровые данные и материалы должны быть тщательно выверены авторами. Низкое качество текста может быть основан</w:t>
      </w:r>
      <w:bookmarkStart w:id="0" w:name="_GoBack"/>
      <w:bookmarkEnd w:id="0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для отклонения статьи от публикации.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таблиц и рисунков должна быть сквозной по всему тексту. Рисунки нумеруются отдельно от таблиц. На каждую таблицу и рисунок должна быть ссылка в тексте, необходимо набирать слово «рисунок/таблица» полностью и через пробел ставить цифру (На рисунке 1...; см. таблицу 1…)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предполагаются рисунки, то они обязательно должны содержаться как в самом тексте, так и в отдельных файлах (.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прилагаемых дополнительно к тексту статьи. Качество иллюстраций должно быть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ниже 300 </w:t>
      </w:r>
      <w:r w:rsidRPr="00F62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Название рисунка размещается под рисунком, выравнивается по центру. Точка после названия рисунка не ставится. Образец: Рисунок 1 - Название рисунка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таблицы выравнивается по левому краю без абзацного отступа. Точка после названия таблицы не ставится. Не желательны таблицы с альбомной ориентацией. Образец: Таблица 1 – Название таблицы</w:t>
      </w:r>
    </w:p>
    <w:p w:rsidR="00724454" w:rsidRPr="00F628CE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представленного материала всем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перечисленным требованиям может стать причиной его отклонения на этапе регистрации (без допуска к рецензированию). </w:t>
      </w:r>
    </w:p>
    <w:p w:rsidR="00724454" w:rsidRDefault="00724454" w:rsidP="007244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публикации статьи принимает редакционный совет. В те</w:t>
      </w:r>
      <w:proofErr w:type="gramStart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F62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без согласования с автором могут быть внесены редакционные исправления или сокращения.</w:t>
      </w:r>
    </w:p>
    <w:p w:rsidR="00724454" w:rsidRDefault="00724454" w:rsidP="0072445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A3B" w:rsidRDefault="00381DF2"/>
    <w:sectPr w:rsidR="00225A3B" w:rsidSect="00724454">
      <w:headerReference w:type="default" r:id="rId12"/>
      <w:footerReference w:type="default" r:id="rId13"/>
      <w:pgSz w:w="11906" w:h="16838"/>
      <w:pgMar w:top="1664" w:right="850" w:bottom="1134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F2" w:rsidRDefault="00381DF2" w:rsidP="00724454">
      <w:pPr>
        <w:spacing w:after="0" w:line="240" w:lineRule="auto"/>
      </w:pPr>
      <w:r>
        <w:separator/>
      </w:r>
    </w:p>
  </w:endnote>
  <w:endnote w:type="continuationSeparator" w:id="0">
    <w:p w:rsidR="00381DF2" w:rsidRDefault="00381DF2" w:rsidP="0072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173196"/>
      <w:docPartObj>
        <w:docPartGallery w:val="Page Numbers (Bottom of Page)"/>
        <w:docPartUnique/>
      </w:docPartObj>
    </w:sdtPr>
    <w:sdtContent>
      <w:p w:rsidR="00724454" w:rsidRDefault="00724454">
        <w:pPr>
          <w:pStyle w:val="a7"/>
          <w:jc w:val="center"/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114300" distR="114300" simplePos="0" relativeHeight="251661312" behindDoc="0" locked="0" layoutInCell="1" allowOverlap="1" wp14:anchorId="5AC0F1E5" wp14:editId="370CB2F0">
              <wp:simplePos x="0" y="0"/>
              <wp:positionH relativeFrom="column">
                <wp:posOffset>361315</wp:posOffset>
              </wp:positionH>
              <wp:positionV relativeFrom="paragraph">
                <wp:posOffset>-18415</wp:posOffset>
              </wp:positionV>
              <wp:extent cx="5681345" cy="22987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стрелка внизу.png"/>
                      <pic:cNvPicPr/>
                    </pic:nvPicPr>
                    <pic:blipFill rotWithShape="1">
                      <a:blip r:embed="rId1" cstate="print">
                        <a:clrChange>
                          <a:clrFrom>
                            <a:srgbClr val="000000">
                              <a:alpha val="0"/>
                            </a:srgbClr>
                          </a:clrFrom>
                          <a:clrTo>
                            <a:srgbClr val="000000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84" t="65381" r="5609" b="30866"/>
                      <a:stretch/>
                    </pic:blipFill>
                    <pic:spPr bwMode="auto">
                      <a:xfrm>
                        <a:off x="0" y="0"/>
                        <a:ext cx="5681345" cy="2298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4454" w:rsidRDefault="00724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F2" w:rsidRDefault="00381DF2" w:rsidP="00724454">
      <w:pPr>
        <w:spacing w:after="0" w:line="240" w:lineRule="auto"/>
      </w:pPr>
      <w:r>
        <w:separator/>
      </w:r>
    </w:p>
  </w:footnote>
  <w:footnote w:type="continuationSeparator" w:id="0">
    <w:p w:rsidR="00381DF2" w:rsidRDefault="00381DF2" w:rsidP="0072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54" w:rsidRDefault="0072445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0336E8C" wp14:editId="4024B1AC">
          <wp:simplePos x="0" y="0"/>
          <wp:positionH relativeFrom="column">
            <wp:posOffset>-93980</wp:posOffset>
          </wp:positionH>
          <wp:positionV relativeFrom="paragraph">
            <wp:posOffset>-303530</wp:posOffset>
          </wp:positionV>
          <wp:extent cx="6594127" cy="764087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журнал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127" cy="764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265"/>
    <w:multiLevelType w:val="hybridMultilevel"/>
    <w:tmpl w:val="7C625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2ED1"/>
    <w:multiLevelType w:val="hybridMultilevel"/>
    <w:tmpl w:val="FC5C1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F16A2"/>
    <w:multiLevelType w:val="hybridMultilevel"/>
    <w:tmpl w:val="009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19C4"/>
    <w:multiLevelType w:val="hybridMultilevel"/>
    <w:tmpl w:val="56765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4"/>
    <w:rsid w:val="00381DF2"/>
    <w:rsid w:val="00724454"/>
    <w:rsid w:val="007938B7"/>
    <w:rsid w:val="00D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4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4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454"/>
  </w:style>
  <w:style w:type="paragraph" w:styleId="a7">
    <w:name w:val="footer"/>
    <w:basedOn w:val="a"/>
    <w:link w:val="a8"/>
    <w:uiPriority w:val="99"/>
    <w:unhideWhenUsed/>
    <w:rsid w:val="007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4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4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454"/>
  </w:style>
  <w:style w:type="paragraph" w:styleId="a7">
    <w:name w:val="footer"/>
    <w:basedOn w:val="a"/>
    <w:link w:val="a8"/>
    <w:uiPriority w:val="99"/>
    <w:unhideWhenUsed/>
    <w:rsid w:val="0072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nti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azlat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nsl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2024-04-24T06:13:00Z</dcterms:created>
  <dcterms:modified xsi:type="dcterms:W3CDTF">2024-04-24T06:16:00Z</dcterms:modified>
</cp:coreProperties>
</file>